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1C" w:rsidRPr="001C661C" w:rsidRDefault="001C661C" w:rsidP="001C661C">
      <w:pPr>
        <w:pStyle w:val="Heading1"/>
        <w:rPr>
          <w:rFonts w:asciiTheme="minorHAnsi" w:hAnsiTheme="minorHAnsi" w:cstheme="minorHAnsi"/>
          <w:b/>
          <w:color w:val="auto"/>
        </w:rPr>
      </w:pPr>
      <w:r w:rsidRPr="001C661C">
        <w:rPr>
          <w:rFonts w:asciiTheme="minorHAnsi" w:hAnsiTheme="minorHAnsi" w:cstheme="minorHAnsi"/>
          <w:b/>
          <w:color w:val="auto"/>
        </w:rPr>
        <w:t>Module Specification</w:t>
      </w:r>
    </w:p>
    <w:p w:rsidR="00ED5540" w:rsidRDefault="00ED5540" w:rsidP="0087463F">
      <w:pPr>
        <w:spacing w:after="0" w:line="240" w:lineRule="auto"/>
        <w:jc w:val="both"/>
        <w:rPr>
          <w:rFonts w:cstheme="minorHAnsi"/>
          <w:b/>
        </w:rPr>
      </w:pPr>
    </w:p>
    <w:p w:rsidR="00C07387" w:rsidRDefault="006943D9" w:rsidP="0087463F">
      <w:pPr>
        <w:spacing w:after="0" w:line="240" w:lineRule="auto"/>
        <w:jc w:val="both"/>
        <w:rPr>
          <w:rFonts w:cstheme="minorHAnsi"/>
        </w:rPr>
      </w:pPr>
      <w:r w:rsidRPr="001C661C">
        <w:rPr>
          <w:rFonts w:cstheme="minorHAnsi"/>
          <w:b/>
        </w:rPr>
        <w:t xml:space="preserve">Module Title: </w:t>
      </w:r>
      <w:r w:rsidR="00AC5766">
        <w:rPr>
          <w:rFonts w:cstheme="minorHAnsi"/>
          <w:b/>
        </w:rPr>
        <w:t>Industry Studies 2</w:t>
      </w:r>
    </w:p>
    <w:p w:rsidR="00534D47" w:rsidRPr="001C661C" w:rsidRDefault="00534D47" w:rsidP="0087463F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6"/>
        <w:gridCol w:w="1986"/>
        <w:gridCol w:w="3231"/>
      </w:tblGrid>
      <w:tr w:rsidR="0087463F" w:rsidRPr="001C661C" w:rsidTr="00966B12">
        <w:tc>
          <w:tcPr>
            <w:tcW w:w="2263" w:type="dxa"/>
            <w:shd w:val="clear" w:color="auto" w:fill="D9D9D9" w:themeFill="background1" w:themeFillShade="D9"/>
          </w:tcPr>
          <w:p w:rsidR="0087463F" w:rsidRPr="001C661C" w:rsidRDefault="0087463F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Module code:</w:t>
            </w:r>
          </w:p>
        </w:tc>
        <w:tc>
          <w:tcPr>
            <w:tcW w:w="2976" w:type="dxa"/>
          </w:tcPr>
          <w:p w:rsidR="0087463F" w:rsidRPr="001C661C" w:rsidRDefault="00AC5766" w:rsidP="00C073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87463F" w:rsidRPr="001C661C" w:rsidRDefault="0087463F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NQF level:</w:t>
            </w:r>
          </w:p>
        </w:tc>
        <w:tc>
          <w:tcPr>
            <w:tcW w:w="3231" w:type="dxa"/>
          </w:tcPr>
          <w:p w:rsidR="0087463F" w:rsidRPr="001C661C" w:rsidRDefault="00AC5766" w:rsidP="0087463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7463F" w:rsidRPr="001C661C" w:rsidTr="00966B12">
        <w:tc>
          <w:tcPr>
            <w:tcW w:w="2263" w:type="dxa"/>
            <w:shd w:val="clear" w:color="auto" w:fill="D9D9D9" w:themeFill="background1" w:themeFillShade="D9"/>
          </w:tcPr>
          <w:p w:rsidR="0087463F" w:rsidRPr="001C661C" w:rsidRDefault="0087463F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Credit value:</w:t>
            </w:r>
          </w:p>
        </w:tc>
        <w:tc>
          <w:tcPr>
            <w:tcW w:w="2976" w:type="dxa"/>
          </w:tcPr>
          <w:p w:rsidR="0087463F" w:rsidRPr="001C661C" w:rsidRDefault="00AC5766" w:rsidP="0087463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87463F" w:rsidRPr="001C661C" w:rsidRDefault="0087463F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Semester of study:</w:t>
            </w:r>
          </w:p>
        </w:tc>
        <w:tc>
          <w:tcPr>
            <w:tcW w:w="3231" w:type="dxa"/>
          </w:tcPr>
          <w:p w:rsidR="0087463F" w:rsidRPr="001C661C" w:rsidRDefault="00AC5766" w:rsidP="0087463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&amp; 2</w:t>
            </w:r>
          </w:p>
        </w:tc>
      </w:tr>
      <w:tr w:rsidR="00534D47" w:rsidRPr="001C661C" w:rsidTr="00966B12">
        <w:tc>
          <w:tcPr>
            <w:tcW w:w="2263" w:type="dxa"/>
            <w:shd w:val="clear" w:color="auto" w:fill="D9D9D9" w:themeFill="background1" w:themeFillShade="D9"/>
          </w:tcPr>
          <w:p w:rsidR="00534D47" w:rsidRPr="001C661C" w:rsidRDefault="00E20379" w:rsidP="0087463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Module type</w:t>
            </w:r>
            <w:r w:rsidR="00534D47">
              <w:rPr>
                <w:rFonts w:cstheme="minorHAnsi"/>
                <w:b/>
              </w:rPr>
              <w:t>:</w:t>
            </w:r>
          </w:p>
        </w:tc>
        <w:tc>
          <w:tcPr>
            <w:tcW w:w="2976" w:type="dxa"/>
          </w:tcPr>
          <w:p w:rsidR="00534D47" w:rsidRPr="001C661C" w:rsidRDefault="00AC5766" w:rsidP="0087463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Compulsory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534D47" w:rsidRPr="001C661C" w:rsidRDefault="00534D47" w:rsidP="0087463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Pre-requisites:</w:t>
            </w:r>
          </w:p>
        </w:tc>
        <w:tc>
          <w:tcPr>
            <w:tcW w:w="3231" w:type="dxa"/>
          </w:tcPr>
          <w:p w:rsidR="00534D47" w:rsidRPr="001C661C" w:rsidRDefault="00AC5766" w:rsidP="0087463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E20379" w:rsidRPr="001C661C" w:rsidTr="00CD1E8A">
        <w:tc>
          <w:tcPr>
            <w:tcW w:w="2263" w:type="dxa"/>
            <w:shd w:val="clear" w:color="auto" w:fill="D9D9D9" w:themeFill="background1" w:themeFillShade="D9"/>
          </w:tcPr>
          <w:p w:rsidR="00E20379" w:rsidDel="00E20379" w:rsidRDefault="00E20379" w:rsidP="0087463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 to:</w:t>
            </w:r>
          </w:p>
        </w:tc>
        <w:tc>
          <w:tcPr>
            <w:tcW w:w="8193" w:type="dxa"/>
            <w:gridSpan w:val="3"/>
          </w:tcPr>
          <w:p w:rsidR="00E20379" w:rsidRDefault="00AC5766" w:rsidP="004E259E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FdA</w:t>
            </w:r>
            <w:proofErr w:type="spellEnd"/>
            <w:r>
              <w:rPr>
                <w:rFonts w:cstheme="minorHAnsi"/>
              </w:rPr>
              <w:t xml:space="preserve"> Electronic Music Production, </w:t>
            </w:r>
            <w:proofErr w:type="spellStart"/>
            <w:r>
              <w:rPr>
                <w:rFonts w:cstheme="minorHAnsi"/>
              </w:rPr>
              <w:t>FdA</w:t>
            </w:r>
            <w:proofErr w:type="spellEnd"/>
            <w:r>
              <w:rPr>
                <w:rFonts w:cstheme="minorHAnsi"/>
              </w:rPr>
              <w:t xml:space="preserve"> Music Production</w:t>
            </w:r>
          </w:p>
        </w:tc>
      </w:tr>
    </w:tbl>
    <w:p w:rsidR="00896703" w:rsidRPr="001C661C" w:rsidRDefault="00896703" w:rsidP="0087463F">
      <w:pPr>
        <w:spacing w:after="0" w:line="240" w:lineRule="auto"/>
        <w:jc w:val="both"/>
        <w:rPr>
          <w:rFonts w:cstheme="minorHAnsi"/>
          <w:b/>
        </w:rPr>
      </w:pPr>
    </w:p>
    <w:p w:rsidR="008A2ACE" w:rsidRPr="001C661C" w:rsidRDefault="00436D1C" w:rsidP="000A58BE">
      <w:pPr>
        <w:spacing w:after="0" w:line="240" w:lineRule="auto"/>
        <w:rPr>
          <w:rFonts w:cstheme="minorHAnsi"/>
          <w:b/>
        </w:rPr>
      </w:pPr>
      <w:r w:rsidRPr="001C661C">
        <w:rPr>
          <w:rFonts w:cstheme="minorHAnsi"/>
          <w:b/>
        </w:rPr>
        <w:t xml:space="preserve">Module </w:t>
      </w:r>
      <w:r w:rsidR="00425F09" w:rsidRPr="001C661C">
        <w:rPr>
          <w:rFonts w:cstheme="minorHAnsi"/>
          <w:b/>
        </w:rPr>
        <w:t>overview</w:t>
      </w:r>
    </w:p>
    <w:p w:rsidR="00AC5766" w:rsidRPr="00AC5766" w:rsidRDefault="00AC5766" w:rsidP="00AC5766">
      <w:pPr>
        <w:spacing w:after="0" w:line="240" w:lineRule="auto"/>
        <w:rPr>
          <w:rFonts w:cstheme="minorHAnsi"/>
        </w:rPr>
      </w:pPr>
      <w:r w:rsidRPr="00AC5766">
        <w:rPr>
          <w:rFonts w:cstheme="minorHAnsi"/>
        </w:rPr>
        <w:t xml:space="preserve">This module will allow students to further develop the knowledge and skills gained in the Level 4 Industry Studies 1 module. Students will create practical examples to enable them to develop the entrepreneurial and business focussed attributes necessary to establish and develop a career in the creative industries. </w:t>
      </w:r>
    </w:p>
    <w:p w:rsidR="00AC5766" w:rsidRPr="00AC5766" w:rsidRDefault="00AC5766" w:rsidP="00AC5766">
      <w:pPr>
        <w:spacing w:after="0" w:line="240" w:lineRule="auto"/>
        <w:rPr>
          <w:rFonts w:cstheme="minorHAnsi"/>
        </w:rPr>
      </w:pPr>
    </w:p>
    <w:p w:rsidR="00AC5766" w:rsidRPr="00AC5766" w:rsidRDefault="00AC5766" w:rsidP="00AC5766">
      <w:pPr>
        <w:spacing w:after="0" w:line="240" w:lineRule="auto"/>
        <w:rPr>
          <w:rFonts w:cstheme="minorHAnsi"/>
        </w:rPr>
      </w:pPr>
      <w:r w:rsidRPr="00AC5766">
        <w:rPr>
          <w:rFonts w:cstheme="minorHAnsi"/>
        </w:rPr>
        <w:t>In semester 1 students will, through the exploration and analysis of examples, look at distribution models, music marketing &amp; promotion, merchandising and alternative income streams, analysis of industry trends and audience demographics and explore authenticity issues such as ‘corporate’ vs. 'indie' music, ‘commercial’ vs. 'underground'.</w:t>
      </w:r>
    </w:p>
    <w:p w:rsidR="00AC5766" w:rsidRPr="00AC5766" w:rsidRDefault="00AC5766" w:rsidP="00AC5766">
      <w:pPr>
        <w:spacing w:after="0" w:line="240" w:lineRule="auto"/>
        <w:rPr>
          <w:rFonts w:cstheme="minorHAnsi"/>
        </w:rPr>
      </w:pPr>
    </w:p>
    <w:p w:rsidR="00AC5766" w:rsidRPr="00AC5766" w:rsidRDefault="00AC5766" w:rsidP="00AC5766">
      <w:pPr>
        <w:spacing w:after="0" w:line="240" w:lineRule="auto"/>
        <w:rPr>
          <w:rFonts w:cstheme="minorHAnsi"/>
        </w:rPr>
      </w:pPr>
      <w:r w:rsidRPr="00AC5766">
        <w:rPr>
          <w:rFonts w:cstheme="minorHAnsi"/>
        </w:rPr>
        <w:t>In semester 2 students will explore business planning. Content will cover market research and competition, identifying and developing a USP, publicity &amp; promotion, costing and pricing, cash flow forecasting and the development of a viable business plan. Students will also investigate modes of employment, business structuring, basic accounting techniques, NI, income tax, self-assessment &amp; VAT.</w:t>
      </w:r>
    </w:p>
    <w:p w:rsidR="00C07387" w:rsidRPr="001C661C" w:rsidRDefault="00C07387" w:rsidP="004E259E">
      <w:pPr>
        <w:spacing w:after="0" w:line="240" w:lineRule="auto"/>
        <w:rPr>
          <w:rFonts w:cstheme="minorHAnsi"/>
        </w:rPr>
      </w:pPr>
    </w:p>
    <w:p w:rsidR="004A73FB" w:rsidRDefault="004A73FB" w:rsidP="000A58BE">
      <w:pPr>
        <w:spacing w:after="0" w:line="240" w:lineRule="auto"/>
        <w:rPr>
          <w:rFonts w:cstheme="minorHAnsi"/>
          <w:b/>
        </w:rPr>
      </w:pPr>
      <w:r w:rsidRPr="001C661C">
        <w:rPr>
          <w:rFonts w:cstheme="minorHAnsi"/>
          <w:b/>
        </w:rPr>
        <w:t>Aims</w:t>
      </w:r>
    </w:p>
    <w:p w:rsidR="00AC5766" w:rsidRPr="009C42BA" w:rsidRDefault="00AC5766" w:rsidP="00AC5766">
      <w:r w:rsidRPr="009C42BA">
        <w:t xml:space="preserve">This module </w:t>
      </w:r>
      <w:r>
        <w:t xml:space="preserve">further </w:t>
      </w:r>
      <w:r w:rsidRPr="009C42BA">
        <w:t>develops</w:t>
      </w:r>
      <w:r>
        <w:t xml:space="preserve"> skills acquired at level 4, such as </w:t>
      </w:r>
      <w:r w:rsidRPr="009C42BA">
        <w:t>entrepreneurial skills and</w:t>
      </w:r>
      <w:r>
        <w:t xml:space="preserve"> knowledge</w:t>
      </w:r>
      <w:r w:rsidRPr="009C42BA">
        <w:t xml:space="preserve"> that </w:t>
      </w:r>
      <w:r>
        <w:t>is</w:t>
      </w:r>
      <w:r w:rsidRPr="009C42BA">
        <w:t xml:space="preserve"> required for both the development of a business venture and preparation for a career in the creative industries. Recognising the importance of the portfolio career of the musician, this module is designed to afford students the opportunity of designing a bespoke career plan relevant to their particular areas of specialism. It reinforces the programme’s </w:t>
      </w:r>
      <w:r>
        <w:t>v</w:t>
      </w:r>
      <w:r w:rsidRPr="009C42BA">
        <w:t>ocational focus and its commitment to enhancing employment opportunities.</w:t>
      </w:r>
    </w:p>
    <w:p w:rsidR="00AC5766" w:rsidRPr="009C42BA" w:rsidRDefault="00AC5766" w:rsidP="00AC5766">
      <w:r w:rsidRPr="009C42BA">
        <w:t>The module aims to:</w:t>
      </w:r>
    </w:p>
    <w:p w:rsidR="00AC5766" w:rsidRPr="009C42BA" w:rsidRDefault="00AC5766" w:rsidP="00AC5766">
      <w:pPr>
        <w:pStyle w:val="ListParagraph"/>
        <w:numPr>
          <w:ilvl w:val="0"/>
          <w:numId w:val="4"/>
        </w:numPr>
        <w:spacing w:after="160" w:line="259" w:lineRule="auto"/>
      </w:pPr>
      <w:r w:rsidRPr="009C42BA">
        <w:t>Provide students with an understanding of business start-up within the creative industries.</w:t>
      </w:r>
    </w:p>
    <w:p w:rsidR="00AC5766" w:rsidRPr="009C42BA" w:rsidRDefault="00AC5766" w:rsidP="00AC5766">
      <w:pPr>
        <w:pStyle w:val="ListParagraph"/>
        <w:numPr>
          <w:ilvl w:val="0"/>
          <w:numId w:val="4"/>
        </w:numPr>
        <w:spacing w:after="160" w:line="259" w:lineRule="auto"/>
      </w:pPr>
      <w:r w:rsidRPr="009C42BA">
        <w:t>Prepare students to establish their own enterprise in the music business.</w:t>
      </w:r>
    </w:p>
    <w:p w:rsidR="00AC5766" w:rsidRPr="009C42BA" w:rsidRDefault="00AC5766" w:rsidP="00AC5766">
      <w:pPr>
        <w:pStyle w:val="ListParagraph"/>
        <w:numPr>
          <w:ilvl w:val="0"/>
          <w:numId w:val="4"/>
        </w:numPr>
        <w:spacing w:after="160" w:line="259" w:lineRule="auto"/>
      </w:pPr>
      <w:r w:rsidRPr="009C42BA">
        <w:t>Develop the student's understanding of the legal and commercial issues likely to impact on their future employability.</w:t>
      </w:r>
    </w:p>
    <w:p w:rsidR="00AC5766" w:rsidRPr="009C42BA" w:rsidRDefault="00AC5766" w:rsidP="00AC5766">
      <w:pPr>
        <w:pStyle w:val="ListParagraph"/>
        <w:numPr>
          <w:ilvl w:val="0"/>
          <w:numId w:val="4"/>
        </w:numPr>
        <w:spacing w:after="160" w:line="259" w:lineRule="auto"/>
      </w:pPr>
      <w:r w:rsidRPr="009C42BA">
        <w:t>Allow students to build a resource to help them develop their career and employability.</w:t>
      </w:r>
    </w:p>
    <w:p w:rsidR="000A58BE" w:rsidRPr="000A58BE" w:rsidRDefault="000A58BE" w:rsidP="00914F78">
      <w:pPr>
        <w:spacing w:after="0"/>
        <w:rPr>
          <w:rFonts w:cstheme="minorHAnsi"/>
        </w:rPr>
      </w:pPr>
    </w:p>
    <w:p w:rsidR="00DA29B6" w:rsidRPr="001C661C" w:rsidRDefault="00DA29B6" w:rsidP="00A269B4">
      <w:pPr>
        <w:spacing w:after="0" w:line="240" w:lineRule="auto"/>
        <w:rPr>
          <w:rFonts w:cstheme="minorHAnsi"/>
          <w:b/>
        </w:rPr>
      </w:pPr>
      <w:r w:rsidRPr="001C661C">
        <w:rPr>
          <w:rFonts w:cstheme="minorHAnsi"/>
          <w:b/>
        </w:rPr>
        <w:t>Learning outcomes</w:t>
      </w:r>
    </w:p>
    <w:p w:rsidR="00AC5766" w:rsidRDefault="00AC5766" w:rsidP="00AC5766">
      <w:r w:rsidRPr="00AC5766">
        <w:rPr>
          <w:bCs/>
        </w:rPr>
        <w:t>On successful completion of this module, students will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7516"/>
      </w:tblGrid>
      <w:tr w:rsidR="00AC5766" w:rsidTr="00C07C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6" w:rsidRDefault="00AC5766" w:rsidP="00C07C3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6" w:rsidRPr="006035C2" w:rsidRDefault="00AC5766" w:rsidP="00C07C32">
            <w:pPr>
              <w:rPr>
                <w:rFonts w:ascii="Calibri" w:eastAsia="Times New Roman" w:hAnsi="Calibri" w:cs="Times New Roman"/>
                <w:color w:val="000000"/>
              </w:rPr>
            </w:pPr>
            <w:r w:rsidRPr="009C42BA">
              <w:rPr>
                <w:rFonts w:ascii="Calibri" w:eastAsia="Times New Roman" w:hAnsi="Calibri" w:cs="Times New Roman"/>
                <w:bCs/>
              </w:rPr>
              <w:t>Understand and evaluate contrasting business models relevant to their area of professional ambition.</w:t>
            </w:r>
          </w:p>
        </w:tc>
      </w:tr>
      <w:tr w:rsidR="00AC5766" w:rsidTr="00C07C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6" w:rsidRDefault="00AC5766" w:rsidP="00C07C3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6" w:rsidRPr="006035C2" w:rsidRDefault="00AC5766" w:rsidP="00C07C32">
            <w:pPr>
              <w:rPr>
                <w:rFonts w:ascii="Calibri" w:eastAsia="Times New Roman" w:hAnsi="Calibri" w:cs="Times New Roman"/>
                <w:color w:val="000000"/>
              </w:rPr>
            </w:pPr>
            <w:r w:rsidRPr="009C42BA">
              <w:rPr>
                <w:rFonts w:ascii="Calibri" w:eastAsia="Times New Roman" w:hAnsi="Calibri" w:cs="Times New Roman"/>
                <w:bCs/>
              </w:rPr>
              <w:t>Explore key elements of starting up a business in the creative industries, with a specific focus on their unique opportunities and challenges.</w:t>
            </w:r>
          </w:p>
        </w:tc>
      </w:tr>
      <w:tr w:rsidR="00AC5766" w:rsidTr="00C07C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6" w:rsidRDefault="00AC5766" w:rsidP="00C07C3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6" w:rsidRPr="006035C2" w:rsidRDefault="00AC5766" w:rsidP="00C07C32">
            <w:pPr>
              <w:rPr>
                <w:rFonts w:ascii="Calibri" w:eastAsia="Times New Roman" w:hAnsi="Calibri" w:cs="Times New Roman"/>
                <w:color w:val="000000"/>
              </w:rPr>
            </w:pPr>
            <w:r w:rsidRPr="009C42BA">
              <w:rPr>
                <w:rFonts w:ascii="Calibri" w:eastAsia="Times New Roman" w:hAnsi="Calibri" w:cs="Times New Roman"/>
                <w:bCs/>
              </w:rPr>
              <w:t>Demonstrate abilities in idea generation and evaluation.</w:t>
            </w:r>
          </w:p>
        </w:tc>
      </w:tr>
    </w:tbl>
    <w:p w:rsidR="004E259E" w:rsidRPr="004E259E" w:rsidRDefault="004E259E" w:rsidP="004E259E">
      <w:pPr>
        <w:spacing w:after="0" w:line="240" w:lineRule="auto"/>
        <w:rPr>
          <w:rFonts w:cstheme="minorHAnsi"/>
        </w:rPr>
      </w:pPr>
    </w:p>
    <w:p w:rsidR="004F4A6B" w:rsidRPr="001C661C" w:rsidRDefault="00C07387" w:rsidP="000A58BE">
      <w:pPr>
        <w:spacing w:after="0" w:line="240" w:lineRule="auto"/>
        <w:rPr>
          <w:rFonts w:cstheme="minorHAnsi"/>
          <w:b/>
        </w:rPr>
      </w:pPr>
      <w:r w:rsidRPr="001C661C">
        <w:rPr>
          <w:rFonts w:cstheme="minorHAnsi"/>
          <w:b/>
        </w:rPr>
        <w:lastRenderedPageBreak/>
        <w:t>Learning and teaching methods</w:t>
      </w:r>
    </w:p>
    <w:p w:rsidR="00914F78" w:rsidRDefault="00914F78" w:rsidP="0087463F">
      <w:pPr>
        <w:spacing w:after="0" w:line="240" w:lineRule="auto"/>
        <w:jc w:val="both"/>
        <w:rPr>
          <w:rFonts w:cstheme="minorHAnsi"/>
          <w:b/>
        </w:rPr>
      </w:pPr>
    </w:p>
    <w:p w:rsidR="008A2ACE" w:rsidRPr="001C661C" w:rsidRDefault="00425F09" w:rsidP="0087463F">
      <w:pPr>
        <w:spacing w:after="0" w:line="240" w:lineRule="auto"/>
        <w:jc w:val="both"/>
        <w:rPr>
          <w:rFonts w:cstheme="minorHAnsi"/>
          <w:b/>
        </w:rPr>
      </w:pPr>
      <w:r w:rsidRPr="001C661C">
        <w:rPr>
          <w:rFonts w:cstheme="minorHAnsi"/>
          <w:b/>
        </w:rPr>
        <w:t>Contact hours and directed study (over semester</w:t>
      </w:r>
      <w:r w:rsidR="006943D9" w:rsidRPr="001C661C">
        <w:rPr>
          <w:rFonts w:cstheme="minorHAnsi"/>
          <w:b/>
        </w:rPr>
        <w:t>s</w:t>
      </w:r>
      <w:r w:rsidRPr="001C661C">
        <w:rPr>
          <w:rFonts w:cstheme="minorHAnsi"/>
          <w:b/>
        </w:rPr>
        <w:t xml:space="preserve"> 1 and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4"/>
        <w:gridCol w:w="2592"/>
      </w:tblGrid>
      <w:tr w:rsidR="00366821" w:rsidRPr="001C661C" w:rsidTr="008A2ACE">
        <w:tc>
          <w:tcPr>
            <w:tcW w:w="8046" w:type="dxa"/>
            <w:shd w:val="clear" w:color="auto" w:fill="D9D9D9" w:themeFill="background1" w:themeFillShade="D9"/>
          </w:tcPr>
          <w:p w:rsidR="00366821" w:rsidRPr="001C661C" w:rsidRDefault="00366821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Delivery type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:rsidR="00366821" w:rsidRPr="001C661C" w:rsidRDefault="00366821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Student hours</w:t>
            </w:r>
          </w:p>
        </w:tc>
      </w:tr>
      <w:tr w:rsidR="00366821" w:rsidRPr="001C661C" w:rsidTr="008A2ACE">
        <w:tc>
          <w:tcPr>
            <w:tcW w:w="8046" w:type="dxa"/>
          </w:tcPr>
          <w:p w:rsidR="00366821" w:rsidRPr="001C661C" w:rsidRDefault="000A5D80" w:rsidP="008A2ACE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</w:rPr>
              <w:t>Indicative</w:t>
            </w:r>
            <w:r w:rsidR="008A2ACE" w:rsidRPr="001C661C">
              <w:rPr>
                <w:rFonts w:cstheme="minorHAnsi"/>
              </w:rPr>
              <w:t xml:space="preserve"> hours for l</w:t>
            </w:r>
            <w:r w:rsidR="00366821" w:rsidRPr="001C661C">
              <w:rPr>
                <w:rFonts w:cstheme="minorHAnsi"/>
              </w:rPr>
              <w:t>earning and teaching activities</w:t>
            </w:r>
          </w:p>
        </w:tc>
        <w:tc>
          <w:tcPr>
            <w:tcW w:w="2636" w:type="dxa"/>
          </w:tcPr>
          <w:p w:rsidR="00366821" w:rsidRPr="001C661C" w:rsidRDefault="00AC5766" w:rsidP="0087463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170</w:t>
            </w:r>
          </w:p>
        </w:tc>
      </w:tr>
      <w:tr w:rsidR="00366821" w:rsidRPr="001C661C" w:rsidTr="008A2ACE">
        <w:tc>
          <w:tcPr>
            <w:tcW w:w="8046" w:type="dxa"/>
          </w:tcPr>
          <w:p w:rsidR="00366821" w:rsidRPr="001C661C" w:rsidRDefault="000A5D80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</w:rPr>
              <w:t>Indicative</w:t>
            </w:r>
            <w:r w:rsidR="008A2ACE" w:rsidRPr="001C661C">
              <w:rPr>
                <w:rFonts w:cstheme="minorHAnsi"/>
              </w:rPr>
              <w:t xml:space="preserve"> hours of d</w:t>
            </w:r>
            <w:r w:rsidR="00366821" w:rsidRPr="001C661C">
              <w:rPr>
                <w:rFonts w:cstheme="minorHAnsi"/>
              </w:rPr>
              <w:t>irected study</w:t>
            </w:r>
          </w:p>
        </w:tc>
        <w:tc>
          <w:tcPr>
            <w:tcW w:w="2636" w:type="dxa"/>
          </w:tcPr>
          <w:p w:rsidR="00366821" w:rsidRPr="001C661C" w:rsidRDefault="00AC5766" w:rsidP="0087463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</w:tr>
      <w:tr w:rsidR="00366821" w:rsidRPr="001C661C" w:rsidTr="008A2ACE">
        <w:tc>
          <w:tcPr>
            <w:tcW w:w="8046" w:type="dxa"/>
          </w:tcPr>
          <w:p w:rsidR="00366821" w:rsidRPr="001C661C" w:rsidRDefault="00366821" w:rsidP="0087463F">
            <w:pPr>
              <w:jc w:val="both"/>
              <w:rPr>
                <w:rFonts w:cstheme="minorHAnsi"/>
                <w:b/>
              </w:rPr>
            </w:pPr>
            <w:r w:rsidRPr="001C661C">
              <w:rPr>
                <w:rFonts w:cstheme="minorHAnsi"/>
              </w:rPr>
              <w:t>Total hours (100hrs per 10 credits)</w:t>
            </w:r>
          </w:p>
        </w:tc>
        <w:tc>
          <w:tcPr>
            <w:tcW w:w="2636" w:type="dxa"/>
          </w:tcPr>
          <w:p w:rsidR="00366821" w:rsidRPr="001C661C" w:rsidRDefault="00AC5766" w:rsidP="0087463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</w:tbl>
    <w:p w:rsidR="00A269B4" w:rsidRPr="000A58BE" w:rsidRDefault="00A269B4" w:rsidP="000A58BE">
      <w:pPr>
        <w:tabs>
          <w:tab w:val="left" w:pos="2070"/>
        </w:tabs>
        <w:spacing w:after="0" w:line="240" w:lineRule="auto"/>
        <w:jc w:val="both"/>
        <w:rPr>
          <w:rFonts w:cstheme="minorHAnsi"/>
        </w:rPr>
      </w:pPr>
    </w:p>
    <w:p w:rsidR="007F1B4A" w:rsidRPr="001C661C" w:rsidRDefault="004A247D" w:rsidP="00A269B4">
      <w:pPr>
        <w:spacing w:after="0" w:line="240" w:lineRule="auto"/>
        <w:rPr>
          <w:rFonts w:cstheme="minorHAnsi"/>
          <w:b/>
        </w:rPr>
      </w:pPr>
      <w:r w:rsidRPr="001C661C">
        <w:rPr>
          <w:rFonts w:cstheme="minorHAnsi"/>
          <w:b/>
        </w:rPr>
        <w:t>Opportunities for formative feedback</w:t>
      </w:r>
    </w:p>
    <w:p w:rsidR="00C22386" w:rsidRDefault="00AC5766" w:rsidP="00C22386">
      <w:pPr>
        <w:spacing w:after="0" w:line="240" w:lineRule="auto"/>
        <w:rPr>
          <w:iCs/>
        </w:rPr>
      </w:pPr>
      <w:r w:rsidRPr="008C40E0">
        <w:rPr>
          <w:iCs/>
        </w:rPr>
        <w:t>Students will receive formative assessment of their progress through the seminar series.</w:t>
      </w:r>
      <w:r>
        <w:rPr>
          <w:iCs/>
        </w:rPr>
        <w:t xml:space="preserve"> This is to enable students to consolidate skills and knowledge necessary to complete the summative assessment.</w:t>
      </w:r>
    </w:p>
    <w:p w:rsidR="00AC5766" w:rsidRPr="004A61AA" w:rsidRDefault="00AC5766" w:rsidP="00C22386">
      <w:pPr>
        <w:spacing w:after="0" w:line="240" w:lineRule="auto"/>
      </w:pPr>
    </w:p>
    <w:p w:rsidR="008A2ACE" w:rsidRPr="001C661C" w:rsidRDefault="00436D1C" w:rsidP="0087463F">
      <w:pPr>
        <w:spacing w:after="0" w:line="240" w:lineRule="auto"/>
        <w:jc w:val="both"/>
        <w:rPr>
          <w:rFonts w:cstheme="minorHAnsi"/>
          <w:b/>
        </w:rPr>
      </w:pPr>
      <w:r w:rsidRPr="001C661C">
        <w:rPr>
          <w:rFonts w:cstheme="minorHAnsi"/>
          <w:b/>
        </w:rPr>
        <w:t>Assessment</w:t>
      </w:r>
      <w:r w:rsidR="00D40518">
        <w:rPr>
          <w:rFonts w:cstheme="minorHAnsi"/>
          <w:b/>
        </w:rPr>
        <w:t xml:space="preserve">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2570"/>
        <w:gridCol w:w="2375"/>
        <w:gridCol w:w="2514"/>
      </w:tblGrid>
      <w:tr w:rsidR="00366821" w:rsidRPr="001C661C" w:rsidTr="000A58BE">
        <w:tc>
          <w:tcPr>
            <w:tcW w:w="2997" w:type="dxa"/>
            <w:shd w:val="clear" w:color="auto" w:fill="D9D9D9" w:themeFill="background1" w:themeFillShade="D9"/>
          </w:tcPr>
          <w:p w:rsidR="00366821" w:rsidRPr="001C661C" w:rsidRDefault="00366821" w:rsidP="0087463F">
            <w:pPr>
              <w:jc w:val="center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Description of assessment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366821" w:rsidRPr="001C661C" w:rsidRDefault="00366821" w:rsidP="0087463F">
            <w:pPr>
              <w:jc w:val="center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Length/Duration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366821" w:rsidRPr="001C661C" w:rsidRDefault="000A5D80" w:rsidP="0087463F">
            <w:pPr>
              <w:jc w:val="center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Weighting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366821" w:rsidRPr="001C661C" w:rsidRDefault="00B53773" w:rsidP="008746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Module LO</w:t>
            </w:r>
            <w:r w:rsidR="000A5D80" w:rsidRPr="001C661C">
              <w:rPr>
                <w:rFonts w:cstheme="minorHAnsi"/>
                <w:b/>
              </w:rPr>
              <w:t>s addressed</w:t>
            </w:r>
          </w:p>
        </w:tc>
      </w:tr>
      <w:tr w:rsidR="000A58BE" w:rsidRPr="001C661C" w:rsidTr="000A58BE">
        <w:tc>
          <w:tcPr>
            <w:tcW w:w="2997" w:type="dxa"/>
          </w:tcPr>
          <w:p w:rsidR="000A58BE" w:rsidRDefault="00AC5766" w:rsidP="000A58BE">
            <w:r>
              <w:t>Individual (oral) presentation</w:t>
            </w:r>
          </w:p>
        </w:tc>
        <w:tc>
          <w:tcPr>
            <w:tcW w:w="2570" w:type="dxa"/>
            <w:vAlign w:val="center"/>
          </w:tcPr>
          <w:p w:rsidR="000A58BE" w:rsidRPr="001C661C" w:rsidRDefault="00AC5766" w:rsidP="000A58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minutes</w:t>
            </w:r>
          </w:p>
        </w:tc>
        <w:tc>
          <w:tcPr>
            <w:tcW w:w="2375" w:type="dxa"/>
            <w:vAlign w:val="center"/>
          </w:tcPr>
          <w:p w:rsidR="000A58BE" w:rsidRPr="001C661C" w:rsidRDefault="00AC5766" w:rsidP="000A58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514" w:type="dxa"/>
            <w:vAlign w:val="center"/>
          </w:tcPr>
          <w:p w:rsidR="000A58BE" w:rsidRPr="001C661C" w:rsidRDefault="00AC5766" w:rsidP="000A58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</w:t>
            </w:r>
          </w:p>
        </w:tc>
      </w:tr>
      <w:tr w:rsidR="00AC5766" w:rsidRPr="001C661C" w:rsidTr="000A58BE">
        <w:tc>
          <w:tcPr>
            <w:tcW w:w="2997" w:type="dxa"/>
          </w:tcPr>
          <w:p w:rsidR="00AC5766" w:rsidRDefault="00AC5766" w:rsidP="000A58BE">
            <w:r>
              <w:t>Business plan</w:t>
            </w:r>
          </w:p>
        </w:tc>
        <w:tc>
          <w:tcPr>
            <w:tcW w:w="2570" w:type="dxa"/>
            <w:vAlign w:val="center"/>
          </w:tcPr>
          <w:p w:rsidR="00AC5766" w:rsidRDefault="00AC5766" w:rsidP="000A58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2500 </w:t>
            </w:r>
            <w:proofErr w:type="spellStart"/>
            <w:r>
              <w:rPr>
                <w:rFonts w:cstheme="minorHAnsi"/>
              </w:rPr>
              <w:t>wods</w:t>
            </w:r>
            <w:proofErr w:type="spellEnd"/>
          </w:p>
        </w:tc>
        <w:tc>
          <w:tcPr>
            <w:tcW w:w="2375" w:type="dxa"/>
            <w:vAlign w:val="center"/>
          </w:tcPr>
          <w:p w:rsidR="00AC5766" w:rsidRDefault="00AC5766" w:rsidP="000A58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514" w:type="dxa"/>
            <w:vAlign w:val="center"/>
          </w:tcPr>
          <w:p w:rsidR="00AC5766" w:rsidRDefault="00AC5766" w:rsidP="000A58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</w:t>
            </w:r>
          </w:p>
        </w:tc>
      </w:tr>
    </w:tbl>
    <w:p w:rsidR="007F1B4A" w:rsidRPr="001C661C" w:rsidRDefault="007F1B4A" w:rsidP="007F1B4A">
      <w:pPr>
        <w:spacing w:after="0" w:line="240" w:lineRule="auto"/>
        <w:jc w:val="both"/>
        <w:rPr>
          <w:rFonts w:cstheme="minorHAnsi"/>
        </w:rPr>
      </w:pPr>
    </w:p>
    <w:p w:rsidR="000A5D80" w:rsidRPr="001C661C" w:rsidRDefault="000A5D80" w:rsidP="000A5D80">
      <w:pPr>
        <w:spacing w:after="0" w:line="240" w:lineRule="auto"/>
        <w:jc w:val="both"/>
        <w:rPr>
          <w:rFonts w:cstheme="minorHAnsi"/>
          <w:b/>
        </w:rPr>
      </w:pPr>
      <w:r w:rsidRPr="001C661C">
        <w:rPr>
          <w:rFonts w:cstheme="minorHAnsi"/>
          <w:b/>
        </w:rPr>
        <w:t>Re-Assessment</w:t>
      </w:r>
      <w:r w:rsidR="00D40518">
        <w:rPr>
          <w:rFonts w:cstheme="minorHAnsi"/>
          <w:b/>
        </w:rPr>
        <w:t xml:space="preserve">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2570"/>
        <w:gridCol w:w="2375"/>
        <w:gridCol w:w="2514"/>
      </w:tblGrid>
      <w:tr w:rsidR="000A5D80" w:rsidRPr="001C661C" w:rsidTr="000A58BE">
        <w:tc>
          <w:tcPr>
            <w:tcW w:w="2997" w:type="dxa"/>
            <w:shd w:val="clear" w:color="auto" w:fill="D9D9D9" w:themeFill="background1" w:themeFillShade="D9"/>
          </w:tcPr>
          <w:p w:rsidR="000A5D80" w:rsidRPr="001C661C" w:rsidRDefault="000A5D80" w:rsidP="000A5D80">
            <w:pPr>
              <w:jc w:val="center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Description of assessment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0A5D80" w:rsidRPr="001C661C" w:rsidRDefault="000A5D80" w:rsidP="000A5D80">
            <w:pPr>
              <w:jc w:val="center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Length/Duration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0A5D80" w:rsidRPr="001C661C" w:rsidRDefault="000A5D80" w:rsidP="000A5D80">
            <w:pPr>
              <w:jc w:val="center"/>
              <w:rPr>
                <w:rFonts w:cstheme="minorHAnsi"/>
                <w:b/>
              </w:rPr>
            </w:pPr>
            <w:r w:rsidRPr="001C661C">
              <w:rPr>
                <w:rFonts w:cstheme="minorHAnsi"/>
                <w:b/>
              </w:rPr>
              <w:t>Weighting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0A5D80" w:rsidRPr="001C661C" w:rsidRDefault="00B53773" w:rsidP="000A5D8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Module LO</w:t>
            </w:r>
            <w:r w:rsidR="000A5D80" w:rsidRPr="001C661C">
              <w:rPr>
                <w:rFonts w:cstheme="minorHAnsi"/>
                <w:b/>
              </w:rPr>
              <w:t>s addressed</w:t>
            </w:r>
          </w:p>
        </w:tc>
      </w:tr>
      <w:tr w:rsidR="004E259E" w:rsidRPr="001C661C" w:rsidTr="000A58BE">
        <w:tc>
          <w:tcPr>
            <w:tcW w:w="2997" w:type="dxa"/>
          </w:tcPr>
          <w:p w:rsidR="004E259E" w:rsidRDefault="00AC5766" w:rsidP="004E259E">
            <w:r>
              <w:t>Written assessment – Presentation materials:  summary with supporting evidence</w:t>
            </w:r>
          </w:p>
        </w:tc>
        <w:tc>
          <w:tcPr>
            <w:tcW w:w="2570" w:type="dxa"/>
            <w:vAlign w:val="center"/>
          </w:tcPr>
          <w:p w:rsidR="004E259E" w:rsidRPr="001C661C" w:rsidRDefault="00AC5766" w:rsidP="004E25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 words</w:t>
            </w:r>
          </w:p>
        </w:tc>
        <w:tc>
          <w:tcPr>
            <w:tcW w:w="2375" w:type="dxa"/>
            <w:vAlign w:val="center"/>
          </w:tcPr>
          <w:p w:rsidR="004E259E" w:rsidRPr="001C661C" w:rsidRDefault="00AC5766" w:rsidP="004E25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514" w:type="dxa"/>
            <w:vAlign w:val="center"/>
          </w:tcPr>
          <w:p w:rsidR="004E259E" w:rsidRPr="001C661C" w:rsidRDefault="00AC5766" w:rsidP="004E25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</w:t>
            </w:r>
          </w:p>
        </w:tc>
      </w:tr>
      <w:tr w:rsidR="00AC5766" w:rsidRPr="001C661C" w:rsidTr="000A58BE">
        <w:tc>
          <w:tcPr>
            <w:tcW w:w="2997" w:type="dxa"/>
          </w:tcPr>
          <w:p w:rsidR="00AC5766" w:rsidRDefault="00AC5766" w:rsidP="004E259E">
            <w:r>
              <w:t>Business plan</w:t>
            </w:r>
          </w:p>
        </w:tc>
        <w:tc>
          <w:tcPr>
            <w:tcW w:w="2570" w:type="dxa"/>
            <w:vAlign w:val="center"/>
          </w:tcPr>
          <w:p w:rsidR="00AC5766" w:rsidRDefault="00AC5766" w:rsidP="004E25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2500 words</w:t>
            </w:r>
          </w:p>
        </w:tc>
        <w:tc>
          <w:tcPr>
            <w:tcW w:w="2375" w:type="dxa"/>
            <w:vAlign w:val="center"/>
          </w:tcPr>
          <w:p w:rsidR="00AC5766" w:rsidRDefault="00AC5766" w:rsidP="004E25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514" w:type="dxa"/>
            <w:vAlign w:val="center"/>
          </w:tcPr>
          <w:p w:rsidR="00AC5766" w:rsidRDefault="00AC5766" w:rsidP="004E25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</w:t>
            </w:r>
          </w:p>
        </w:tc>
      </w:tr>
    </w:tbl>
    <w:p w:rsidR="004E259E" w:rsidRDefault="004E259E" w:rsidP="000A5D80">
      <w:pPr>
        <w:spacing w:after="0" w:line="240" w:lineRule="auto"/>
        <w:jc w:val="both"/>
        <w:rPr>
          <w:rFonts w:cstheme="minorHAnsi"/>
        </w:rPr>
      </w:pPr>
    </w:p>
    <w:p w:rsidR="001C661C" w:rsidRPr="001C661C" w:rsidRDefault="00545359" w:rsidP="00A269B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Indicative </w:t>
      </w:r>
      <w:r w:rsidR="001C661C">
        <w:rPr>
          <w:rFonts w:cstheme="minorHAnsi"/>
          <w:b/>
        </w:rPr>
        <w:t>Reading List</w:t>
      </w:r>
    </w:p>
    <w:p w:rsidR="00AC5766" w:rsidRDefault="00AC5766" w:rsidP="004E259E">
      <w:pPr>
        <w:tabs>
          <w:tab w:val="left" w:pos="9210"/>
        </w:tabs>
      </w:pPr>
    </w:p>
    <w:p w:rsidR="00AC5766" w:rsidRDefault="00AC5766" w:rsidP="004E259E">
      <w:pPr>
        <w:tabs>
          <w:tab w:val="left" w:pos="9210"/>
        </w:tabs>
        <w:rPr>
          <w:b/>
        </w:rPr>
      </w:pPr>
      <w:r w:rsidRPr="00AC5766">
        <w:rPr>
          <w:b/>
        </w:rPr>
        <w:t>Essential</w:t>
      </w:r>
    </w:p>
    <w:p w:rsidR="00AC5766" w:rsidRPr="00AC5766" w:rsidRDefault="00AC5766" w:rsidP="001F58B2">
      <w:pPr>
        <w:pStyle w:val="ListParagraph"/>
        <w:numPr>
          <w:ilvl w:val="0"/>
          <w:numId w:val="15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t>Evans, V. (2015) The FT Essential Guide to Writing a Business Plan: How to win backing to start up or grow your business (The FT Guides) London, UK; FT Publishing International</w:t>
      </w:r>
    </w:p>
    <w:p w:rsidR="00AC5766" w:rsidRPr="00AC5766" w:rsidRDefault="00AC5766" w:rsidP="00AC5766">
      <w:pPr>
        <w:pStyle w:val="ListParagraph"/>
        <w:numPr>
          <w:ilvl w:val="0"/>
          <w:numId w:val="15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t>Harrison, A. (2017) Music: The Business (7th edition): Fully Revised and Updated, including the latest developments in music streaming, London: Virgin Books</w:t>
      </w:r>
    </w:p>
    <w:p w:rsidR="00AC5766" w:rsidRDefault="00AC5766" w:rsidP="00AC5766">
      <w:pPr>
        <w:tabs>
          <w:tab w:val="left" w:pos="6750"/>
        </w:tabs>
        <w:rPr>
          <w:b/>
        </w:rPr>
      </w:pPr>
      <w:r>
        <w:rPr>
          <w:b/>
        </w:rPr>
        <w:t>Recommended</w:t>
      </w:r>
    </w:p>
    <w:p w:rsidR="00AC5766" w:rsidRPr="00AC5766" w:rsidRDefault="00AC5766" w:rsidP="00BD61E6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t>Barfoot Christian, E. (2011) Rock Brands: Selling Sound in a Media Saturated Culture. Plymouth, UK: Lexington Books.</w:t>
      </w:r>
    </w:p>
    <w:p w:rsidR="00AC5766" w:rsidRPr="00AC5766" w:rsidRDefault="00AC5766" w:rsidP="00543688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t>Barrow, P. (2005). The Best-Laid Business Plans: How to Write Them, How to Pitch Them (New edition.), London: Virgin Books.</w:t>
      </w:r>
    </w:p>
    <w:p w:rsidR="00AC5766" w:rsidRPr="00AC5766" w:rsidRDefault="00AC5766" w:rsidP="00A66542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70C0"/>
        </w:rPr>
      </w:pPr>
      <w:r w:rsidRPr="00AC5766">
        <w:rPr>
          <w:color w:val="000000" w:themeColor="text1"/>
        </w:rPr>
        <w:t>Borg, B. (2014) Music Marketing for the DIY Musician: Creating and Executing a Plan of Attack on a Low Budget (Music Pro Guides), Wisconsin, United States; Hal Leonard Corporation.</w:t>
      </w:r>
    </w:p>
    <w:p w:rsidR="00AC5766" w:rsidRPr="00AC5766" w:rsidRDefault="00AC5766" w:rsidP="00D533F7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0000" w:themeColor="text1"/>
        </w:rPr>
      </w:pPr>
      <w:proofErr w:type="spellStart"/>
      <w:r w:rsidRPr="00AC5766">
        <w:rPr>
          <w:color w:val="000000" w:themeColor="text1"/>
        </w:rPr>
        <w:t>Deakins</w:t>
      </w:r>
      <w:proofErr w:type="spellEnd"/>
      <w:r w:rsidRPr="00AC5766">
        <w:rPr>
          <w:color w:val="000000" w:themeColor="text1"/>
        </w:rPr>
        <w:t xml:space="preserve">, D. and </w:t>
      </w:r>
      <w:proofErr w:type="spellStart"/>
      <w:r w:rsidRPr="00AC5766">
        <w:rPr>
          <w:color w:val="000000" w:themeColor="text1"/>
        </w:rPr>
        <w:t>Freel</w:t>
      </w:r>
      <w:proofErr w:type="spellEnd"/>
      <w:r w:rsidRPr="00AC5766">
        <w:rPr>
          <w:color w:val="000000" w:themeColor="text1"/>
        </w:rPr>
        <w:t>, M. (2012). Entrepreneurship and small firms. 6th ed., Maidenhead: McGraw-Hill Higher Education.</w:t>
      </w:r>
    </w:p>
    <w:p w:rsidR="00AC5766" w:rsidRPr="00AC5766" w:rsidRDefault="00AC5766" w:rsidP="00745D55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t xml:space="preserve">Finch, B. (2016) How to Write a Business Plan (5th edition), London: </w:t>
      </w:r>
      <w:proofErr w:type="spellStart"/>
      <w:r w:rsidRPr="00AC5766">
        <w:rPr>
          <w:color w:val="000000" w:themeColor="text1"/>
        </w:rPr>
        <w:t>Kogan</w:t>
      </w:r>
      <w:proofErr w:type="spellEnd"/>
      <w:r w:rsidRPr="00AC5766">
        <w:rPr>
          <w:color w:val="000000" w:themeColor="text1"/>
        </w:rPr>
        <w:t xml:space="preserve"> Page.</w:t>
      </w:r>
    </w:p>
    <w:p w:rsidR="00AC5766" w:rsidRPr="00AC5766" w:rsidRDefault="00AC5766" w:rsidP="00F738B1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t xml:space="preserve">Golding, C. and Hepworth-Sawyer, R. (2010) </w:t>
      </w:r>
      <w:proofErr w:type="gramStart"/>
      <w:r w:rsidRPr="00AC5766">
        <w:rPr>
          <w:color w:val="000000" w:themeColor="text1"/>
        </w:rPr>
        <w:t>What</w:t>
      </w:r>
      <w:proofErr w:type="gramEnd"/>
      <w:r w:rsidRPr="00AC5766">
        <w:rPr>
          <w:color w:val="000000" w:themeColor="text1"/>
        </w:rPr>
        <w:t xml:space="preserve"> is Music Production? A producers guide, the role, the people, the process Burlington: Focal Press.</w:t>
      </w:r>
    </w:p>
    <w:p w:rsidR="00AC5766" w:rsidRPr="00AC5766" w:rsidRDefault="00AC5766" w:rsidP="00367DF4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lastRenderedPageBreak/>
        <w:t>Holt, D. (2004) How Brands Become Icons: The Principles of Cultural Branding, Boston: Harvard Business School Press.</w:t>
      </w:r>
      <w:bookmarkStart w:id="0" w:name="_GoBack"/>
      <w:bookmarkEnd w:id="0"/>
    </w:p>
    <w:p w:rsidR="00AC5766" w:rsidRPr="00AC5766" w:rsidRDefault="00AC5766" w:rsidP="00AC5766">
      <w:pPr>
        <w:pStyle w:val="ListParagraph"/>
        <w:numPr>
          <w:ilvl w:val="0"/>
          <w:numId w:val="16"/>
        </w:numPr>
        <w:tabs>
          <w:tab w:val="left" w:pos="6750"/>
        </w:tabs>
        <w:rPr>
          <w:color w:val="000000" w:themeColor="text1"/>
        </w:rPr>
      </w:pPr>
      <w:r w:rsidRPr="00AC5766">
        <w:rPr>
          <w:color w:val="000000" w:themeColor="text1"/>
        </w:rPr>
        <w:t xml:space="preserve">King, M. (2009) Music Marketing: Press, Promotion, Distribution and Retail, Boston: </w:t>
      </w:r>
      <w:proofErr w:type="spellStart"/>
      <w:r w:rsidRPr="00AC5766">
        <w:rPr>
          <w:color w:val="000000" w:themeColor="text1"/>
        </w:rPr>
        <w:t>Berklee</w:t>
      </w:r>
      <w:proofErr w:type="spellEnd"/>
      <w:r w:rsidRPr="00AC5766">
        <w:rPr>
          <w:color w:val="000000" w:themeColor="text1"/>
        </w:rPr>
        <w:t xml:space="preserve"> Press Publications.</w:t>
      </w:r>
    </w:p>
    <w:p w:rsidR="004E259E" w:rsidRPr="00AC5766" w:rsidRDefault="004E259E" w:rsidP="004E259E">
      <w:pPr>
        <w:tabs>
          <w:tab w:val="left" w:pos="9210"/>
        </w:tabs>
        <w:rPr>
          <w:b/>
        </w:rPr>
      </w:pPr>
      <w:r w:rsidRPr="00AC5766">
        <w:rPr>
          <w:b/>
        </w:rPr>
        <w:tab/>
      </w:r>
    </w:p>
    <w:p w:rsidR="00914F78" w:rsidRDefault="00914F78" w:rsidP="004E259E"/>
    <w:p w:rsidR="00914F78" w:rsidRPr="00914F78" w:rsidRDefault="00914F78" w:rsidP="00914F78"/>
    <w:p w:rsidR="00914F78" w:rsidRPr="00914F78" w:rsidRDefault="00914F78" w:rsidP="00914F78"/>
    <w:p w:rsidR="00914F78" w:rsidRPr="00914F78" w:rsidRDefault="00914F78" w:rsidP="00914F78"/>
    <w:p w:rsidR="00914F78" w:rsidRPr="00914F78" w:rsidRDefault="00914F78" w:rsidP="00914F78"/>
    <w:p w:rsidR="001C661C" w:rsidRPr="00914F78" w:rsidRDefault="00914F78" w:rsidP="00914F78">
      <w:pPr>
        <w:tabs>
          <w:tab w:val="left" w:pos="8630"/>
        </w:tabs>
      </w:pPr>
      <w:r>
        <w:tab/>
      </w:r>
    </w:p>
    <w:sectPr w:rsidR="001C661C" w:rsidRPr="00914F78" w:rsidSect="001C6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D9" w:rsidRDefault="006943D9" w:rsidP="006943D9">
      <w:pPr>
        <w:spacing w:after="0" w:line="240" w:lineRule="auto"/>
      </w:pPr>
      <w:r>
        <w:separator/>
      </w:r>
    </w:p>
  </w:endnote>
  <w:endnote w:type="continuationSeparator" w:id="0">
    <w:p w:rsidR="006943D9" w:rsidRDefault="006943D9" w:rsidP="006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AB" w:rsidRDefault="007E5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BE" w:rsidRPr="00053E97" w:rsidRDefault="000A58BE">
    <w:pPr>
      <w:pStyle w:val="Footer"/>
    </w:pPr>
  </w:p>
  <w:p w:rsidR="001C661C" w:rsidRPr="00B20B91" w:rsidRDefault="001C661C">
    <w:pPr>
      <w:pStyle w:val="Footer"/>
      <w:rPr>
        <w:sz w:val="16"/>
        <w:szCs w:val="16"/>
      </w:rPr>
    </w:pPr>
    <w:r w:rsidRPr="00B20B91">
      <w:rPr>
        <w:sz w:val="16"/>
        <w:szCs w:val="16"/>
      </w:rPr>
      <w:tab/>
    </w:r>
    <w:r w:rsidRPr="00B20B91">
      <w:rPr>
        <w:sz w:val="16"/>
        <w:szCs w:val="16"/>
      </w:rPr>
      <w:tab/>
      <w:t>(2016+) Version 1</w:t>
    </w:r>
    <w:r w:rsidR="006E7B7D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AB" w:rsidRDefault="007E5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D9" w:rsidRDefault="006943D9" w:rsidP="006943D9">
      <w:pPr>
        <w:spacing w:after="0" w:line="240" w:lineRule="auto"/>
      </w:pPr>
      <w:r>
        <w:separator/>
      </w:r>
    </w:p>
  </w:footnote>
  <w:footnote w:type="continuationSeparator" w:id="0">
    <w:p w:rsidR="006943D9" w:rsidRDefault="006943D9" w:rsidP="0069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AB" w:rsidRDefault="007E5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BE" w:rsidRDefault="007E5E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4683016</wp:posOffset>
          </wp:positionH>
          <wp:positionV relativeFrom="paragraph">
            <wp:posOffset>-388619</wp:posOffset>
          </wp:positionV>
          <wp:extent cx="2206177" cy="1325880"/>
          <wp:effectExtent l="0" t="0" r="381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218" cy="132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8B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8144FF" wp14:editId="574098CB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043940" cy="459645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5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58BE" w:rsidRDefault="000A58BE">
    <w:pPr>
      <w:pStyle w:val="Header"/>
    </w:pPr>
  </w:p>
  <w:p w:rsidR="000A5D80" w:rsidRDefault="000A5D80">
    <w:pPr>
      <w:pStyle w:val="Header"/>
    </w:pPr>
  </w:p>
  <w:p w:rsidR="000A58BE" w:rsidRDefault="000A58BE">
    <w:pPr>
      <w:pStyle w:val="Header"/>
    </w:pPr>
  </w:p>
  <w:p w:rsidR="000A58BE" w:rsidRDefault="000A5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AB" w:rsidRDefault="007E5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361"/>
    <w:multiLevelType w:val="hybridMultilevel"/>
    <w:tmpl w:val="2728B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C6C"/>
    <w:multiLevelType w:val="hybridMultilevel"/>
    <w:tmpl w:val="C276C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E597C"/>
    <w:multiLevelType w:val="hybridMultilevel"/>
    <w:tmpl w:val="6F4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3334F"/>
    <w:multiLevelType w:val="hybridMultilevel"/>
    <w:tmpl w:val="A8704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54B2E"/>
    <w:multiLevelType w:val="hybridMultilevel"/>
    <w:tmpl w:val="C700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AB8"/>
    <w:multiLevelType w:val="hybridMultilevel"/>
    <w:tmpl w:val="CE981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5267E"/>
    <w:multiLevelType w:val="hybridMultilevel"/>
    <w:tmpl w:val="E254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E1440"/>
    <w:multiLevelType w:val="hybridMultilevel"/>
    <w:tmpl w:val="261A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3F74"/>
    <w:multiLevelType w:val="hybridMultilevel"/>
    <w:tmpl w:val="F6C0E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B01C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9D72B1"/>
    <w:multiLevelType w:val="hybridMultilevel"/>
    <w:tmpl w:val="90D24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15023"/>
    <w:multiLevelType w:val="hybridMultilevel"/>
    <w:tmpl w:val="03F0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27CCC"/>
    <w:multiLevelType w:val="hybridMultilevel"/>
    <w:tmpl w:val="EADC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24021"/>
    <w:multiLevelType w:val="hybridMultilevel"/>
    <w:tmpl w:val="04F4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30AE"/>
    <w:multiLevelType w:val="hybridMultilevel"/>
    <w:tmpl w:val="6F92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059BD"/>
    <w:multiLevelType w:val="hybridMultilevel"/>
    <w:tmpl w:val="C1F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10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1C"/>
    <w:rsid w:val="00053E97"/>
    <w:rsid w:val="000A58BE"/>
    <w:rsid w:val="000A5D80"/>
    <w:rsid w:val="001C661C"/>
    <w:rsid w:val="003663DD"/>
    <w:rsid w:val="00366821"/>
    <w:rsid w:val="00425F09"/>
    <w:rsid w:val="00436D1C"/>
    <w:rsid w:val="004A247D"/>
    <w:rsid w:val="004A73FB"/>
    <w:rsid w:val="004A74D4"/>
    <w:rsid w:val="004E259E"/>
    <w:rsid w:val="004F4A6B"/>
    <w:rsid w:val="00534D47"/>
    <w:rsid w:val="00545359"/>
    <w:rsid w:val="00625251"/>
    <w:rsid w:val="006943D9"/>
    <w:rsid w:val="006E7B7D"/>
    <w:rsid w:val="007E5EAB"/>
    <w:rsid w:val="007F1B4A"/>
    <w:rsid w:val="0087463F"/>
    <w:rsid w:val="00896703"/>
    <w:rsid w:val="008A2ACE"/>
    <w:rsid w:val="00914F78"/>
    <w:rsid w:val="00940BAB"/>
    <w:rsid w:val="00966B12"/>
    <w:rsid w:val="009E5565"/>
    <w:rsid w:val="00A12CD1"/>
    <w:rsid w:val="00A269B4"/>
    <w:rsid w:val="00AA1235"/>
    <w:rsid w:val="00AC5766"/>
    <w:rsid w:val="00B20B91"/>
    <w:rsid w:val="00B53773"/>
    <w:rsid w:val="00C07387"/>
    <w:rsid w:val="00C22386"/>
    <w:rsid w:val="00C63599"/>
    <w:rsid w:val="00CE0279"/>
    <w:rsid w:val="00D35C71"/>
    <w:rsid w:val="00D40518"/>
    <w:rsid w:val="00D82C9D"/>
    <w:rsid w:val="00D97C8C"/>
    <w:rsid w:val="00DA29B6"/>
    <w:rsid w:val="00DD43C8"/>
    <w:rsid w:val="00E20379"/>
    <w:rsid w:val="00EA2F19"/>
    <w:rsid w:val="00ED5540"/>
    <w:rsid w:val="00E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A7E53AC"/>
  <w15:docId w15:val="{9F087AD6-C0B5-41EE-96DC-BAEE4CC0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D9"/>
  </w:style>
  <w:style w:type="paragraph" w:styleId="Footer">
    <w:name w:val="footer"/>
    <w:basedOn w:val="Normal"/>
    <w:link w:val="FooterChar"/>
    <w:uiPriority w:val="99"/>
    <w:unhideWhenUsed/>
    <w:rsid w:val="00694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D9"/>
  </w:style>
  <w:style w:type="paragraph" w:styleId="Title">
    <w:name w:val="Title"/>
    <w:basedOn w:val="Normal"/>
    <w:next w:val="Normal"/>
    <w:link w:val="TitleChar"/>
    <w:uiPriority w:val="10"/>
    <w:qFormat/>
    <w:rsid w:val="001C66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6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5793-C6E3-4373-959A-6067AACA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Specification</vt:lpstr>
    </vt:vector>
  </TitlesOfParts>
  <Company>Leeds College Of Music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Specification</dc:title>
  <dc:creator>LCoM User</dc:creator>
  <cp:lastModifiedBy>Stephenson, Caroline</cp:lastModifiedBy>
  <cp:revision>3</cp:revision>
  <cp:lastPrinted>2018-11-28T14:57:00Z</cp:lastPrinted>
  <dcterms:created xsi:type="dcterms:W3CDTF">2021-02-13T14:35:00Z</dcterms:created>
  <dcterms:modified xsi:type="dcterms:W3CDTF">2021-02-13T14:42:00Z</dcterms:modified>
</cp:coreProperties>
</file>